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A0DC" w14:textId="77777777" w:rsidR="00DC1B74" w:rsidRPr="00DC1B74" w:rsidRDefault="00DC1B74">
      <w:pPr>
        <w:rPr>
          <w:b/>
          <w:bCs/>
        </w:rPr>
      </w:pPr>
      <w:r w:rsidRPr="00DC1B74">
        <w:rPr>
          <w:b/>
          <w:bCs/>
        </w:rPr>
        <w:t>INFORMACE O ZPRACOVÁNÍ OSOBNÍCH ÚDAJŮ ÚČASTNÍKŮ AKCÍ</w:t>
      </w:r>
    </w:p>
    <w:p w14:paraId="574B15E0" w14:textId="77777777" w:rsidR="00CA7CA7" w:rsidRDefault="00DC1B74">
      <w:r>
        <w:t>Osoby, které přijaly pozvání na námi pořádanou nebo sponzorovanou akci, bychom rádi informovali o zpracování jejich osobních údajů ve formě fotografií a videozáznamů, které mohou být na akci pořízeny.</w:t>
      </w:r>
    </w:p>
    <w:p w14:paraId="7C06387A" w14:textId="77777777" w:rsidR="00CA7CA7" w:rsidRDefault="00CA7CA7"/>
    <w:p w14:paraId="7D9A6D88" w14:textId="3FC4CD56" w:rsidR="00CA7CA7" w:rsidRPr="00CA7CA7" w:rsidRDefault="00DC1B74">
      <w:pPr>
        <w:rPr>
          <w:b/>
          <w:bCs/>
        </w:rPr>
      </w:pPr>
      <w:r w:rsidRPr="00CA7CA7">
        <w:rPr>
          <w:b/>
          <w:bCs/>
        </w:rPr>
        <w:t>1. Účel zpracování a právní základ pro zpracování</w:t>
      </w:r>
    </w:p>
    <w:p w14:paraId="40B8F867" w14:textId="2C9C1E9A" w:rsidR="00CA7CA7" w:rsidRDefault="00DC1B74">
      <w:r>
        <w:t>1.1 Účelem zpracování fotografií a videozáznamů je naše propagace a propagace našeho podnikání, a to na internetu, sociálních sítích nebo různých propagačních materiálech.</w:t>
      </w:r>
    </w:p>
    <w:p w14:paraId="10662890" w14:textId="64CDA615" w:rsidR="00CA7CA7" w:rsidRDefault="00DC1B74">
      <w:r>
        <w:t>1.2 Právním důvodem pro toto zpracování je náš oprávněný zájem.</w:t>
      </w:r>
    </w:p>
    <w:p w14:paraId="346721B5" w14:textId="77777777" w:rsidR="00CA7CA7" w:rsidRDefault="00CA7CA7"/>
    <w:p w14:paraId="156B783E" w14:textId="77777777" w:rsidR="00CA7CA7" w:rsidRPr="00CA7CA7" w:rsidRDefault="00DC1B74">
      <w:pPr>
        <w:rPr>
          <w:b/>
          <w:bCs/>
        </w:rPr>
      </w:pPr>
      <w:r w:rsidRPr="00CA7CA7">
        <w:rPr>
          <w:b/>
          <w:bCs/>
        </w:rPr>
        <w:t>2. Příjemci osobních údajů</w:t>
      </w:r>
    </w:p>
    <w:p w14:paraId="4BECD9CF" w14:textId="581AC103" w:rsidR="00CA7CA7" w:rsidRDefault="00DC1B74">
      <w:r>
        <w:t>Fotografie a videozáznamy můžeme předávat následujícím subjektům:</w:t>
      </w:r>
    </w:p>
    <w:p w14:paraId="5D3835D2" w14:textId="77777777" w:rsidR="00CA7CA7" w:rsidRDefault="00DC1B74">
      <w:r>
        <w:t xml:space="preserve"> • náš fotograf</w:t>
      </w:r>
    </w:p>
    <w:p w14:paraId="693FF362" w14:textId="77777777" w:rsidR="00CA7CA7" w:rsidRDefault="00DC1B74">
      <w:r>
        <w:t xml:space="preserve"> • správce našich internetových stránek a profilů na sociálních sítích</w:t>
      </w:r>
      <w:r w:rsidR="00CA7CA7">
        <w:t>;</w:t>
      </w:r>
    </w:p>
    <w:p w14:paraId="192B5489" w14:textId="77777777" w:rsidR="00CA7CA7" w:rsidRDefault="00DC1B74">
      <w:r>
        <w:t xml:space="preserve"> • reklamní nebo mediální agentura, se kterou spolupracujeme</w:t>
      </w:r>
      <w:r w:rsidR="00CA7CA7">
        <w:t>;</w:t>
      </w:r>
    </w:p>
    <w:p w14:paraId="155BF405" w14:textId="65C37FF6" w:rsidR="00CA7CA7" w:rsidRDefault="00DC1B74">
      <w:r>
        <w:t xml:space="preserve"> • případně další naši zpracovatelé</w:t>
      </w:r>
      <w:r w:rsidR="00CA7CA7">
        <w:t>;</w:t>
      </w:r>
      <w:r>
        <w:t xml:space="preserve"> </w:t>
      </w:r>
    </w:p>
    <w:p w14:paraId="602AE878" w14:textId="77777777" w:rsidR="00CA7CA7" w:rsidRDefault="00DC1B74">
      <w:r>
        <w:t xml:space="preserve"> • široká veřejnost</w:t>
      </w:r>
      <w:r w:rsidR="00CA7CA7">
        <w:t>.</w:t>
      </w:r>
    </w:p>
    <w:p w14:paraId="527C1F40" w14:textId="77777777" w:rsidR="00CA7CA7" w:rsidRDefault="00CA7CA7"/>
    <w:p w14:paraId="285A7E57" w14:textId="77777777" w:rsidR="00CA7CA7" w:rsidRPr="009A2840" w:rsidRDefault="00DC1B74">
      <w:pPr>
        <w:rPr>
          <w:b/>
          <w:bCs/>
        </w:rPr>
      </w:pPr>
      <w:r w:rsidRPr="009A2840">
        <w:rPr>
          <w:b/>
          <w:bCs/>
        </w:rPr>
        <w:t>3. Doba uložení osobních údajů</w:t>
      </w:r>
    </w:p>
    <w:p w14:paraId="633ED53B" w14:textId="77777777" w:rsidR="00CA7CA7" w:rsidRDefault="00DC1B74">
      <w:r>
        <w:t>3.1 Fotografie a videozáznamy budeme mít uloženy po dobu 1 roku od jejich pořízení.</w:t>
      </w:r>
    </w:p>
    <w:p w14:paraId="3900323C" w14:textId="77777777" w:rsidR="00CA7CA7" w:rsidRDefault="00DC1B74">
      <w:r>
        <w:t>3.2 Na internetu, na sociálních sítích a v tištěných materiálech mohou být fotografie a videozáznamy umístěny trvale.</w:t>
      </w:r>
    </w:p>
    <w:p w14:paraId="09D55E14" w14:textId="77777777" w:rsidR="009A2840" w:rsidRDefault="009A2840"/>
    <w:p w14:paraId="12A13596" w14:textId="77777777" w:rsidR="009A2840" w:rsidRPr="009A2840" w:rsidRDefault="00DC1B74">
      <w:pPr>
        <w:rPr>
          <w:b/>
          <w:bCs/>
        </w:rPr>
      </w:pPr>
      <w:r w:rsidRPr="009A2840">
        <w:rPr>
          <w:b/>
          <w:bCs/>
        </w:rPr>
        <w:t>4. Vaše práva</w:t>
      </w:r>
    </w:p>
    <w:p w14:paraId="654EAD88" w14:textId="250D8482" w:rsidR="00CA7CA7" w:rsidRDefault="00DC1B74">
      <w:r>
        <w:t>V souvislosti se zpracováním vašich osobních údajů máte následující práva:</w:t>
      </w:r>
    </w:p>
    <w:p w14:paraId="5A6F9BBB" w14:textId="77777777" w:rsidR="00CA7CA7" w:rsidRDefault="00DC1B74">
      <w:r>
        <w:t xml:space="preserve"> • právo na přístup k osobním údajům</w:t>
      </w:r>
      <w:r w:rsidR="00CA7CA7">
        <w:t>;</w:t>
      </w:r>
    </w:p>
    <w:p w14:paraId="2DE1973E" w14:textId="77777777" w:rsidR="00CA7CA7" w:rsidRDefault="00DC1B74">
      <w:r>
        <w:t xml:space="preserve"> • právo na opravu osobních údajů</w:t>
      </w:r>
      <w:r w:rsidR="00CA7CA7">
        <w:t>;</w:t>
      </w:r>
    </w:p>
    <w:p w14:paraId="42F14760" w14:textId="77777777" w:rsidR="00CA7CA7" w:rsidRDefault="00DC1B74">
      <w:r>
        <w:t xml:space="preserve"> • právo na výmaz osobních údajů</w:t>
      </w:r>
      <w:r w:rsidR="00CA7CA7">
        <w:t>;</w:t>
      </w:r>
    </w:p>
    <w:p w14:paraId="0E8C38EE" w14:textId="77777777" w:rsidR="00CA7CA7" w:rsidRDefault="00DC1B74">
      <w:r>
        <w:t xml:space="preserve"> • právo na omezení zpracování osobních údajů</w:t>
      </w:r>
      <w:r w:rsidR="00CA7CA7">
        <w:t>;</w:t>
      </w:r>
    </w:p>
    <w:p w14:paraId="24AF9524" w14:textId="77777777" w:rsidR="00CA7CA7" w:rsidRDefault="00DC1B74">
      <w:r>
        <w:t xml:space="preserve"> • právo vznést námitku proti zpracování osobních údajů</w:t>
      </w:r>
      <w:r w:rsidR="00CA7CA7">
        <w:t>;</w:t>
      </w:r>
    </w:p>
    <w:p w14:paraId="395E1B44" w14:textId="7EF95F2A" w:rsidR="0037588A" w:rsidRDefault="00DC1B74">
      <w:r>
        <w:t xml:space="preserve"> • právo podat stížnost u dozorového úřadu</w:t>
      </w:r>
      <w:r w:rsidR="00CA7CA7">
        <w:t>.</w:t>
      </w:r>
    </w:p>
    <w:sectPr w:rsidR="0037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C5424"/>
    <w:multiLevelType w:val="multilevel"/>
    <w:tmpl w:val="9FAE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931249"/>
    <w:multiLevelType w:val="multilevel"/>
    <w:tmpl w:val="98CC31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59" w:hanging="576"/>
      </w:pPr>
    </w:lvl>
    <w:lvl w:ilvl="2">
      <w:start w:val="1"/>
      <w:numFmt w:val="decimal"/>
      <w:pStyle w:val="Nadpis3"/>
      <w:lvlText w:val="%1.%2.%3"/>
      <w:lvlJc w:val="left"/>
      <w:pPr>
        <w:ind w:left="1003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14440A0"/>
    <w:multiLevelType w:val="multilevel"/>
    <w:tmpl w:val="B1127CD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8980972">
    <w:abstractNumId w:val="1"/>
  </w:num>
  <w:num w:numId="2" w16cid:durableId="1473674506">
    <w:abstractNumId w:val="1"/>
  </w:num>
  <w:num w:numId="3" w16cid:durableId="442919147">
    <w:abstractNumId w:val="0"/>
  </w:num>
  <w:num w:numId="4" w16cid:durableId="1770739359">
    <w:abstractNumId w:val="1"/>
  </w:num>
  <w:num w:numId="5" w16cid:durableId="393312246">
    <w:abstractNumId w:val="1"/>
  </w:num>
  <w:num w:numId="6" w16cid:durableId="1143086181">
    <w:abstractNumId w:val="2"/>
  </w:num>
  <w:num w:numId="7" w16cid:durableId="1701473895">
    <w:abstractNumId w:val="2"/>
  </w:num>
  <w:num w:numId="8" w16cid:durableId="546340721">
    <w:abstractNumId w:val="2"/>
  </w:num>
  <w:num w:numId="9" w16cid:durableId="1127159203">
    <w:abstractNumId w:val="2"/>
  </w:num>
  <w:num w:numId="10" w16cid:durableId="39146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74"/>
    <w:rsid w:val="000757B2"/>
    <w:rsid w:val="0037588A"/>
    <w:rsid w:val="004A6931"/>
    <w:rsid w:val="004C5D74"/>
    <w:rsid w:val="00660ECE"/>
    <w:rsid w:val="007B377C"/>
    <w:rsid w:val="009A2840"/>
    <w:rsid w:val="00C34389"/>
    <w:rsid w:val="00CA7CA7"/>
    <w:rsid w:val="00DC1B74"/>
    <w:rsid w:val="00F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F83F"/>
  <w15:chartTrackingRefBased/>
  <w15:docId w15:val="{0DC029D9-803E-436A-B884-526FFBE3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931"/>
    <w:pPr>
      <w:spacing w:after="120" w:line="276" w:lineRule="auto"/>
      <w:jc w:val="both"/>
    </w:pPr>
    <w:rPr>
      <w:rFonts w:ascii="Arial" w:hAnsi="Arial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4A6931"/>
    <w:pPr>
      <w:keepNext/>
      <w:numPr>
        <w:numId w:val="9"/>
      </w:numPr>
      <w:spacing w:before="360" w:after="240"/>
      <w:outlineLvl w:val="0"/>
    </w:pPr>
    <w:rPr>
      <w:b/>
      <w:sz w:val="40"/>
    </w:rPr>
  </w:style>
  <w:style w:type="paragraph" w:styleId="Nadpis2">
    <w:name w:val="heading 2"/>
    <w:basedOn w:val="Nadpis1"/>
    <w:next w:val="Normln"/>
    <w:link w:val="Nadpis2Char"/>
    <w:unhideWhenUsed/>
    <w:qFormat/>
    <w:rsid w:val="00C34389"/>
    <w:pPr>
      <w:numPr>
        <w:ilvl w:val="1"/>
        <w:numId w:val="1"/>
      </w:numPr>
      <w:overflowPunct w:val="0"/>
      <w:autoSpaceDE w:val="0"/>
      <w:autoSpaceDN w:val="0"/>
      <w:adjustRightInd w:val="0"/>
      <w:spacing w:before="240" w:line="240" w:lineRule="auto"/>
      <w:jc w:val="left"/>
      <w:textAlignment w:val="baseline"/>
      <w:outlineLvl w:val="1"/>
    </w:pPr>
    <w:rPr>
      <w:rFonts w:eastAsia="Times New Roman" w:cs="Times New Roman"/>
      <w:sz w:val="32"/>
      <w:szCs w:val="20"/>
      <w:lang w:eastAsia="cs-CZ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A6931"/>
    <w:pPr>
      <w:numPr>
        <w:ilvl w:val="2"/>
      </w:numPr>
      <w:spacing w:after="120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34389"/>
    <w:pPr>
      <w:numPr>
        <w:ilvl w:val="3"/>
        <w:numId w:val="10"/>
      </w:numPr>
      <w:spacing w:before="120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6931"/>
    <w:rPr>
      <w:rFonts w:ascii="Arial" w:hAnsi="Arial"/>
      <w:b/>
      <w:sz w:val="40"/>
    </w:rPr>
  </w:style>
  <w:style w:type="character" w:customStyle="1" w:styleId="Nadpis2Char">
    <w:name w:val="Nadpis 2 Char"/>
    <w:basedOn w:val="Standardnpsmoodstavce"/>
    <w:link w:val="Nadpis2"/>
    <w:rsid w:val="00C3438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A693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A6931"/>
    <w:rPr>
      <w:rFonts w:ascii="Arial" w:hAnsi="Arial"/>
      <w:b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4A6931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 Miroslav</dc:creator>
  <cp:keywords/>
  <dc:description/>
  <cp:lastModifiedBy>Šoupalová Martina</cp:lastModifiedBy>
  <cp:revision>6</cp:revision>
  <dcterms:created xsi:type="dcterms:W3CDTF">2024-01-30T13:32:00Z</dcterms:created>
  <dcterms:modified xsi:type="dcterms:W3CDTF">2024-03-04T08:37:00Z</dcterms:modified>
</cp:coreProperties>
</file>